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E3774" w14:textId="77777777" w:rsidR="004F518E" w:rsidRDefault="004F518E">
      <w:bookmarkStart w:id="0" w:name="_GoBack"/>
      <w:bookmarkEnd w:id="0"/>
    </w:p>
    <w:p w14:paraId="2D02072D" w14:textId="77777777" w:rsidR="004F518E" w:rsidRDefault="004F518E"/>
    <w:p w14:paraId="41DA1F5E" w14:textId="77777777" w:rsidR="004F518E" w:rsidRDefault="004F518E"/>
    <w:p w14:paraId="67F220B4" w14:textId="77777777" w:rsidR="004F518E" w:rsidRDefault="004F518E"/>
    <w:p w14:paraId="4EDD8523" w14:textId="77777777" w:rsidR="004F518E" w:rsidRDefault="004F518E"/>
    <w:p w14:paraId="23497133" w14:textId="77777777" w:rsidR="004F518E" w:rsidRDefault="004F518E"/>
    <w:p w14:paraId="53887111" w14:textId="77777777" w:rsidR="004F518E" w:rsidRDefault="004F518E"/>
    <w:p w14:paraId="34667437" w14:textId="77777777" w:rsidR="004F518E" w:rsidRDefault="004F518E"/>
    <w:p w14:paraId="5985300E" w14:textId="77777777" w:rsidR="004F518E" w:rsidRDefault="004F518E"/>
    <w:p w14:paraId="65916D43" w14:textId="77777777" w:rsidR="004F518E" w:rsidRDefault="004F518E"/>
    <w:p w14:paraId="17199DED" w14:textId="77777777" w:rsidR="004F518E" w:rsidRDefault="004F518E"/>
    <w:p w14:paraId="4CCC46DE" w14:textId="77777777" w:rsidR="004F518E" w:rsidRDefault="004F518E"/>
    <w:p w14:paraId="53C78E36" w14:textId="77777777" w:rsidR="004F518E" w:rsidRDefault="008A4448" w:rsidP="004F518E">
      <w:pPr>
        <w:jc w:val="center"/>
      </w:pPr>
      <w:r w:rsidRPr="004F518E">
        <w:t>Bulimia and Anorexia in Sports</w:t>
      </w:r>
    </w:p>
    <w:p w14:paraId="29A7861C" w14:textId="77777777" w:rsidR="004F518E" w:rsidRDefault="008A4448" w:rsidP="004F518E">
      <w:pPr>
        <w:jc w:val="center"/>
      </w:pPr>
      <w:r>
        <w:t>Name</w:t>
      </w:r>
    </w:p>
    <w:p w14:paraId="1AD0A782" w14:textId="77777777" w:rsidR="004F518E" w:rsidRDefault="008A4448" w:rsidP="004F518E">
      <w:pPr>
        <w:jc w:val="center"/>
      </w:pPr>
      <w:r>
        <w:t>Institution</w:t>
      </w:r>
    </w:p>
    <w:p w14:paraId="51B6D6B4" w14:textId="77777777" w:rsidR="004F518E" w:rsidRDefault="004F518E"/>
    <w:p w14:paraId="6E57A53C" w14:textId="77777777" w:rsidR="004F518E" w:rsidRDefault="004F518E"/>
    <w:p w14:paraId="336AD394" w14:textId="77777777" w:rsidR="004F518E" w:rsidRDefault="004F518E"/>
    <w:p w14:paraId="24439415" w14:textId="77777777" w:rsidR="004F518E" w:rsidRDefault="004F518E"/>
    <w:p w14:paraId="4F94AFC3" w14:textId="77777777" w:rsidR="004F518E" w:rsidRDefault="004F518E"/>
    <w:p w14:paraId="1627A648" w14:textId="77777777" w:rsidR="004F518E" w:rsidRDefault="004F518E"/>
    <w:p w14:paraId="0A22D4DA" w14:textId="77777777" w:rsidR="004F518E" w:rsidRDefault="004F518E"/>
    <w:p w14:paraId="754C679D" w14:textId="77777777" w:rsidR="004F518E" w:rsidRDefault="004F518E"/>
    <w:p w14:paraId="0F2FE9A0" w14:textId="77777777" w:rsidR="004F518E" w:rsidRDefault="004F518E"/>
    <w:p w14:paraId="3C224EB4" w14:textId="77777777" w:rsidR="004F518E" w:rsidRDefault="004F518E"/>
    <w:p w14:paraId="0B323658" w14:textId="77777777" w:rsidR="004F518E" w:rsidRDefault="004F518E"/>
    <w:p w14:paraId="205B977A" w14:textId="77777777" w:rsidR="004F518E" w:rsidRDefault="004F518E"/>
    <w:p w14:paraId="74CEDE10" w14:textId="77777777" w:rsidR="004F518E" w:rsidRDefault="004F518E"/>
    <w:p w14:paraId="3F29F53D" w14:textId="77777777" w:rsidR="004F518E" w:rsidRDefault="008A4448" w:rsidP="004F518E">
      <w:pPr>
        <w:jc w:val="center"/>
      </w:pPr>
      <w:r w:rsidRPr="004F518E">
        <w:lastRenderedPageBreak/>
        <w:t>Bulimia and Anorexia in Sports</w:t>
      </w:r>
    </w:p>
    <w:p w14:paraId="47B1EE84" w14:textId="77777777" w:rsidR="00FF68DA" w:rsidRDefault="008A4448" w:rsidP="004F518E">
      <w:pPr>
        <w:spacing w:line="480" w:lineRule="auto"/>
        <w:ind w:firstLine="720"/>
        <w:jc w:val="both"/>
      </w:pPr>
      <w:r>
        <w:t xml:space="preserve">Eating disorders have become common among athletes. Most of these disorders are results of the unique lifestyle that athletes live. Bulimia and </w:t>
      </w:r>
      <w:r w:rsidR="009C129D">
        <w:t>anorexia</w:t>
      </w:r>
      <w:r>
        <w:t xml:space="preserve"> form part of the two most common eating disorders among athletes.</w:t>
      </w:r>
      <w:r w:rsidR="009C129D">
        <w:t xml:space="preserve"> Bulimia is a psychological and a severe, life-threatening eating disorder that is mainly caused by ingesting an abnormally large quantity of food within a short time and subsequent attempt to avoid gaining waiting through purging what </w:t>
      </w:r>
      <w:r w:rsidR="009C129D" w:rsidRPr="00055080">
        <w:rPr>
          <w:noProof/>
        </w:rPr>
        <w:t>was consumed</w:t>
      </w:r>
      <w:r w:rsidR="009C129D">
        <w:t xml:space="preserve">. Anorexia is an eating disorder that is characterized by abnormally low body weight, a distorted perception about weight and the fear of weight gain. An individual, in this case, uses extreme efforts </w:t>
      </w:r>
      <w:r w:rsidR="004F518E">
        <w:t>that interfere with their lives (</w:t>
      </w:r>
      <w:r w:rsidR="004F518E" w:rsidRPr="004F518E">
        <w:t xml:space="preserve">Thompson, </w:t>
      </w:r>
      <w:r w:rsidR="004F518E">
        <w:t xml:space="preserve">Petrie &amp; Anderson, </w:t>
      </w:r>
      <w:r w:rsidR="004F518E" w:rsidRPr="004F518E">
        <w:t>2017).</w:t>
      </w:r>
    </w:p>
    <w:p w14:paraId="10181120" w14:textId="77777777" w:rsidR="009C129D" w:rsidRDefault="008A4448" w:rsidP="004F518E">
      <w:pPr>
        <w:spacing w:line="480" w:lineRule="auto"/>
        <w:ind w:firstLine="720"/>
        <w:jc w:val="both"/>
      </w:pPr>
      <w:r>
        <w:t xml:space="preserve">Athletes are more susceptible to eating disorders considering that they are required to maintain a specific body shape to remain competitive within their respective sports. Athletes are three times more likely to have an eating disorder </w:t>
      </w:r>
      <w:r w:rsidR="0008570B">
        <w:t xml:space="preserve">compared to an average person. In a </w:t>
      </w:r>
      <w:r w:rsidR="004F518E">
        <w:t>study conducted in Norway in 201</w:t>
      </w:r>
      <w:r w:rsidR="0008570B">
        <w:t xml:space="preserve">4, it asserted that 13.5% of athletes included in the study had an eating disorder compared to 4 % of individuals in the control group who had eating disorders. Therefore there is need to understand the prevalence of these eating disorders while also taking into consideration important interventions that can be considered in controlling the increasing risk of </w:t>
      </w:r>
      <w:r w:rsidR="004F518E">
        <w:t>eating disorders among athletes (Pettersen et al., 2017).</w:t>
      </w:r>
    </w:p>
    <w:p w14:paraId="0655C3EF" w14:textId="77777777" w:rsidR="0008570B" w:rsidRDefault="008A4448" w:rsidP="004F518E">
      <w:pPr>
        <w:spacing w:line="480" w:lineRule="auto"/>
        <w:ind w:firstLine="720"/>
        <w:jc w:val="both"/>
      </w:pPr>
      <w:r>
        <w:t xml:space="preserve">Joseph et al. (2017) conducted a study that was aimed at determining whether athletes have abstinence knowledge from eating disorders such as anorexia nervosa and bulimia nervosa. Abstinence knowledge provides a critical focus on essential processes that give a strong emphasis on the need to maintain a positive attitude and level of understanding on the need to maintain a healthy lifestyle. The findings from the study showed that a majority of the athletes lack abstinence knowledge on eating disorders such as bulimia and anorexia. Thus such athletes do not adopt </w:t>
      </w:r>
      <w:r>
        <w:lastRenderedPageBreak/>
        <w:t>positive and healthy eating disorders which provide a crucial focus on their ability to maintain positive outcomes. Health education among athletes is essential and provide a strong basis where athletes can learn from these critical processes to help improve their healthy lifestyle.</w:t>
      </w:r>
    </w:p>
    <w:p w14:paraId="234A49FE" w14:textId="77777777" w:rsidR="00A10178" w:rsidRDefault="008A4448" w:rsidP="004F518E">
      <w:pPr>
        <w:spacing w:line="480" w:lineRule="auto"/>
        <w:ind w:firstLine="720"/>
        <w:jc w:val="both"/>
      </w:pPr>
      <w:r>
        <w:t xml:space="preserve">According to Machado and Ferreira (2014), physiotherapy plays a vital role in limiting the negative influence of eating disorders among individuals. Bulimia and anorexia are two essential categories of diagnostic disorders which affect more than 1.5% of individuals in the United </w:t>
      </w:r>
      <w:r w:rsidR="00510084">
        <w:t>States</w:t>
      </w:r>
      <w:r>
        <w:t xml:space="preserve"> with athletes constituting more than 65% of this population.</w:t>
      </w:r>
      <w:r w:rsidR="00510084">
        <w:t xml:space="preserve"> These conditions </w:t>
      </w:r>
      <w:r w:rsidR="00510084" w:rsidRPr="001D5FD1">
        <w:rPr>
          <w:noProof/>
          <w:u w:val="thick" w:color="28B473"/>
        </w:rPr>
        <w:t>are associated</w:t>
      </w:r>
      <w:r w:rsidR="00510084">
        <w:t xml:space="preserve"> with both physical and psychosocial impairments limiting the ability of an individual to function successfully. A randomized control trial was included to help in determining whether physiotherapy as associated with improved condition among patients diagnosed with eating disorders. The findings showed that physiotherapy has a statistically significant influence on eating disorders and thus considered as one of the interventions limiting the development of eating disorders. </w:t>
      </w:r>
    </w:p>
    <w:p w14:paraId="74056884" w14:textId="77777777" w:rsidR="00510084" w:rsidRDefault="008A4448" w:rsidP="004F518E">
      <w:pPr>
        <w:spacing w:line="480" w:lineRule="auto"/>
        <w:ind w:firstLine="720"/>
        <w:jc w:val="both"/>
      </w:pPr>
      <w:r>
        <w:t xml:space="preserve">Pettersen et al. (2017) provided a critical focus on the wellbeing of women athletes with bulimia and anorexia and their adoption to new treatment intervention that provided a strategic understanding on essential processes that help provide a more significant review on critical processes that define positive change. Guided physical exercises provide the basis under which the study was successfully conducted thus providing a positive understanding on essential processes that played a crucial role in maintaining positive outcomes. The integration of these processes played a critical role in delivering a favorable agreement on better elements that define a successful development process. The findings from the analysis highlighted that the new treatment as beneficial thus the management of eating disorders is possible based on the interventions that are put in place. </w:t>
      </w:r>
    </w:p>
    <w:p w14:paraId="0E878897" w14:textId="77777777" w:rsidR="004F518E" w:rsidRDefault="004F518E"/>
    <w:p w14:paraId="008FCD6B" w14:textId="77777777" w:rsidR="004F518E" w:rsidRDefault="008A4448" w:rsidP="004F518E">
      <w:pPr>
        <w:jc w:val="center"/>
      </w:pPr>
      <w:r>
        <w:t>References</w:t>
      </w:r>
    </w:p>
    <w:p w14:paraId="27C83D11" w14:textId="77777777" w:rsidR="004F518E" w:rsidRDefault="008A4448" w:rsidP="004F518E">
      <w:pPr>
        <w:spacing w:line="480" w:lineRule="auto"/>
        <w:ind w:left="720" w:hanging="720"/>
        <w:jc w:val="both"/>
      </w:pPr>
      <w:r w:rsidRPr="0008570B">
        <w:t xml:space="preserve">Joseph, B. S., Augustine, L., &amp; Joe, T. H. (2017). Athletes Abstinence Knowledge from Eating Disorders like Anorexia Nervosa (AN), Bulimia Nervosa (BN) and Binge Eating Disorder (BED), as Health Education Method in Decreasing Unhealthy Ageing concerning Physical and Mental Health. </w:t>
      </w:r>
      <w:r w:rsidRPr="0008570B">
        <w:rPr>
          <w:i/>
          <w:iCs/>
        </w:rPr>
        <w:t>Journal of Exercise Science &amp; Physiotherapy</w:t>
      </w:r>
      <w:r w:rsidRPr="0008570B">
        <w:t>, </w:t>
      </w:r>
      <w:r w:rsidRPr="0008570B">
        <w:rPr>
          <w:i/>
          <w:iCs/>
        </w:rPr>
        <w:t>13</w:t>
      </w:r>
      <w:r w:rsidRPr="0008570B">
        <w:t>(1).</w:t>
      </w:r>
    </w:p>
    <w:p w14:paraId="47DB7BAF" w14:textId="77777777" w:rsidR="004F518E" w:rsidRDefault="008A4448" w:rsidP="004F518E">
      <w:pPr>
        <w:spacing w:line="480" w:lineRule="auto"/>
        <w:ind w:left="720" w:hanging="720"/>
        <w:jc w:val="both"/>
      </w:pPr>
      <w:r w:rsidRPr="004F518E">
        <w:t>Machado, G. C., &amp; Ferreira, M. L. (2014). Physiotherapy improves eating disorders and quality of life in bulimia and anorexia nervosa. </w:t>
      </w:r>
      <w:r w:rsidRPr="004F518E">
        <w:rPr>
          <w:i/>
          <w:iCs/>
        </w:rPr>
        <w:t>Br J Sports Med</w:t>
      </w:r>
      <w:r w:rsidRPr="004F518E">
        <w:t>, by sports-2014.</w:t>
      </w:r>
    </w:p>
    <w:p w14:paraId="4A24CAFE" w14:textId="77777777" w:rsidR="004F518E" w:rsidRDefault="008A4448" w:rsidP="004F518E">
      <w:pPr>
        <w:spacing w:line="480" w:lineRule="auto"/>
        <w:ind w:left="720" w:hanging="720"/>
        <w:jc w:val="both"/>
      </w:pPr>
      <w:r w:rsidRPr="00510084">
        <w:t xml:space="preserve">Pettersen, G., Sørdal, S., Rosenvinge, J. H., Skomakerstuen, T., Mathisen, T. F., &amp; Sundgot-Borgen, J. (2017). How do women with eating disorders experience a new treatment combining guided physical exercise and dietary therapy? An interview study of women participating in a randomized controlled trial at the Norwegian School of Sports Sciences. </w:t>
      </w:r>
      <w:r w:rsidRPr="00510084">
        <w:rPr>
          <w:i/>
          <w:iCs/>
        </w:rPr>
        <w:t>BMJ open</w:t>
      </w:r>
      <w:r w:rsidRPr="00510084">
        <w:t>, </w:t>
      </w:r>
      <w:r w:rsidRPr="00510084">
        <w:rPr>
          <w:i/>
          <w:iCs/>
        </w:rPr>
        <w:t>7</w:t>
      </w:r>
      <w:r w:rsidRPr="00510084">
        <w:t>(12), e018588.</w:t>
      </w:r>
    </w:p>
    <w:p w14:paraId="008C4F57" w14:textId="77777777" w:rsidR="004F518E" w:rsidRPr="004F518E" w:rsidRDefault="008A4448" w:rsidP="004F518E">
      <w:pPr>
        <w:spacing w:line="480" w:lineRule="auto"/>
        <w:ind w:left="720" w:hanging="720"/>
        <w:jc w:val="both"/>
      </w:pPr>
      <w:r w:rsidRPr="004F518E">
        <w:t xml:space="preserve">Thompson, A., Petrie, T., &amp; Anderson, C. (2017). Eating disorders and weight control behaviors change over a collegiate sports season. </w:t>
      </w:r>
      <w:r w:rsidRPr="004F518E">
        <w:rPr>
          <w:i/>
          <w:iCs/>
        </w:rPr>
        <w:t>Journal of science and medicine in sport</w:t>
      </w:r>
      <w:r w:rsidRPr="004F518E">
        <w:t>, </w:t>
      </w:r>
      <w:r w:rsidRPr="004F518E">
        <w:rPr>
          <w:i/>
          <w:iCs/>
        </w:rPr>
        <w:t>20</w:t>
      </w:r>
      <w:r w:rsidRPr="004F518E">
        <w:t>(9), 808-813.</w:t>
      </w:r>
    </w:p>
    <w:p w14:paraId="21CC60A6" w14:textId="77777777" w:rsidR="004F518E" w:rsidRDefault="004F518E"/>
    <w:p w14:paraId="38A481F2" w14:textId="77777777" w:rsidR="009C129D" w:rsidRDefault="009C129D"/>
    <w:sectPr w:rsidR="009C129D" w:rsidSect="004F51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7CDB3" w14:textId="77777777" w:rsidR="0078754F" w:rsidRDefault="0078754F">
      <w:pPr>
        <w:spacing w:after="0" w:line="240" w:lineRule="auto"/>
      </w:pPr>
      <w:r>
        <w:separator/>
      </w:r>
    </w:p>
  </w:endnote>
  <w:endnote w:type="continuationSeparator" w:id="0">
    <w:p w14:paraId="43B7166F" w14:textId="77777777" w:rsidR="0078754F" w:rsidRDefault="0078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774C8" w14:textId="77777777" w:rsidR="0078754F" w:rsidRDefault="0078754F">
      <w:pPr>
        <w:spacing w:after="0" w:line="240" w:lineRule="auto"/>
      </w:pPr>
      <w:r>
        <w:separator/>
      </w:r>
    </w:p>
  </w:footnote>
  <w:footnote w:type="continuationSeparator" w:id="0">
    <w:p w14:paraId="158FAEE7" w14:textId="77777777" w:rsidR="0078754F" w:rsidRDefault="00787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138111"/>
      <w:docPartObj>
        <w:docPartGallery w:val="Page Numbers (Top of Page)"/>
        <w:docPartUnique/>
      </w:docPartObj>
    </w:sdtPr>
    <w:sdtEndPr>
      <w:rPr>
        <w:noProof/>
      </w:rPr>
    </w:sdtEndPr>
    <w:sdtContent>
      <w:p w14:paraId="15A97686" w14:textId="77777777" w:rsidR="004F518E" w:rsidRDefault="008A4448">
        <w:pPr>
          <w:pStyle w:val="Header"/>
          <w:jc w:val="right"/>
        </w:pPr>
        <w:r w:rsidRPr="004F518E">
          <w:t xml:space="preserve">BULIMIA AND ANOREXIA IN SPORTS </w:t>
        </w:r>
        <w:r>
          <w:t xml:space="preserve">                                                                                 </w:t>
        </w:r>
        <w:r>
          <w:fldChar w:fldCharType="begin"/>
        </w:r>
        <w:r>
          <w:instrText xml:space="preserve"> PAGE   \* MERGEFORMAT </w:instrText>
        </w:r>
        <w:r>
          <w:fldChar w:fldCharType="separate"/>
        </w:r>
        <w:r>
          <w:rPr>
            <w:noProof/>
          </w:rPr>
          <w:t>4</w:t>
        </w:r>
        <w:r>
          <w:rPr>
            <w:noProof/>
          </w:rPr>
          <w:fldChar w:fldCharType="end"/>
        </w:r>
      </w:p>
    </w:sdtContent>
  </w:sdt>
  <w:p w14:paraId="2134A40F" w14:textId="77777777" w:rsidR="004F518E" w:rsidRDefault="004F5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AF557" w14:textId="77777777" w:rsidR="004F518E" w:rsidRDefault="008A4448">
    <w:pPr>
      <w:pStyle w:val="Header"/>
      <w:jc w:val="right"/>
    </w:pPr>
    <w:r>
      <w:t xml:space="preserve">Running head: BULIMIA AND ANOREXIA IN SPORTS                                                         </w:t>
    </w:r>
    <w:sdt>
      <w:sdtPr>
        <w:id w:val="268672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7F53">
          <w:rPr>
            <w:noProof/>
          </w:rPr>
          <w:t>1</w:t>
        </w:r>
        <w:r>
          <w:rPr>
            <w:noProof/>
          </w:rPr>
          <w:fldChar w:fldCharType="end"/>
        </w:r>
      </w:sdtContent>
    </w:sdt>
  </w:p>
  <w:p w14:paraId="14A2F4C8" w14:textId="77777777" w:rsidR="004F518E" w:rsidRDefault="004F5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ysDAyNDWwtDQwM7VU0lEKTi0uzszPAykwrAUAkgupHSwAAAA="/>
  </w:docVars>
  <w:rsids>
    <w:rsidRoot w:val="001D4705"/>
    <w:rsid w:val="00055080"/>
    <w:rsid w:val="0008570B"/>
    <w:rsid w:val="00197F53"/>
    <w:rsid w:val="001D4705"/>
    <w:rsid w:val="001D5FD1"/>
    <w:rsid w:val="004F518E"/>
    <w:rsid w:val="00510084"/>
    <w:rsid w:val="0078754F"/>
    <w:rsid w:val="008A4448"/>
    <w:rsid w:val="009C129D"/>
    <w:rsid w:val="00A10178"/>
    <w:rsid w:val="00A35AFD"/>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646A"/>
  <w15:chartTrackingRefBased/>
  <w15:docId w15:val="{C9AB5ED2-B600-4E18-97FE-346BFD5A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18E"/>
  </w:style>
  <w:style w:type="paragraph" w:styleId="Footer">
    <w:name w:val="footer"/>
    <w:basedOn w:val="Normal"/>
    <w:link w:val="FooterChar"/>
    <w:uiPriority w:val="99"/>
    <w:unhideWhenUsed/>
    <w:rsid w:val="004F5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2018-12-02T07:28:00Z</dcterms:created>
  <dcterms:modified xsi:type="dcterms:W3CDTF">2018-12-02T07:28:00Z</dcterms:modified>
</cp:coreProperties>
</file>